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5.156707763671875" w:firstLine="0"/>
        <w:rPr>
          <w:rFonts w:ascii="Calibri" w:cs="Calibri" w:eastAsia="Calibri" w:hAnsi="Calibri"/>
          <w:b w:val="1"/>
          <w:sz w:val="23.992910385131836"/>
          <w:szCs w:val="23.992910385131836"/>
        </w:rPr>
      </w:pPr>
      <w:r w:rsidDel="00000000" w:rsidR="00000000" w:rsidRPr="00000000">
        <w:rPr>
          <w:rFonts w:ascii="Calibri" w:cs="Calibri" w:eastAsia="Calibri" w:hAnsi="Calibri"/>
          <w:b w:val="1"/>
          <w:sz w:val="23.992910385131836"/>
          <w:szCs w:val="23.992910385131836"/>
          <w:rtl w:val="0"/>
        </w:rPr>
        <w:t xml:space="preserve">Jaarverslag Medezeggenschapsraad St. Oda school Ysselsteyn</w:t>
      </w:r>
    </w:p>
    <w:p w:rsidR="00000000" w:rsidDel="00000000" w:rsidP="00000000" w:rsidRDefault="00000000" w:rsidRPr="00000000" w14:paraId="00000002">
      <w:pPr>
        <w:widowControl w:val="0"/>
        <w:spacing w:before="257.6025390625" w:line="240" w:lineRule="auto"/>
        <w:ind w:left="12.3524475097656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Schooljaar: 2024-2025</w:t>
      </w:r>
    </w:p>
    <w:p w:rsidR="00000000" w:rsidDel="00000000" w:rsidP="00000000" w:rsidRDefault="00000000" w:rsidRPr="00000000" w14:paraId="00000003">
      <w:pPr>
        <w:widowControl w:val="0"/>
        <w:spacing w:before="257.6025390625" w:line="240" w:lineRule="auto"/>
        <w:ind w:left="12.3524475097656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Directie: Debby Broeren</w:t>
      </w:r>
    </w:p>
    <w:p w:rsidR="00000000" w:rsidDel="00000000" w:rsidP="00000000" w:rsidRDefault="00000000" w:rsidRPr="00000000" w14:paraId="00000004">
      <w:pPr>
        <w:widowControl w:val="0"/>
        <w:spacing w:before="257.6025390625" w:line="240" w:lineRule="auto"/>
        <w:ind w:left="12.3524475097656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Personeelsgeleding: Bram Hendricx (voorzitter), Anique Clabbers, Anja Geurts</w:t>
      </w:r>
    </w:p>
    <w:p w:rsidR="00000000" w:rsidDel="00000000" w:rsidP="00000000" w:rsidRDefault="00000000" w:rsidRPr="00000000" w14:paraId="00000005">
      <w:pPr>
        <w:widowControl w:val="0"/>
        <w:spacing w:before="257.6025390625" w:line="240" w:lineRule="auto"/>
        <w:ind w:left="12.3524475097656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Oudergeleding: Daniëlle Hartsink, Willem Claessens, Ronnie Bovee</w:t>
      </w:r>
    </w:p>
    <w:p w:rsidR="00000000" w:rsidDel="00000000" w:rsidP="00000000" w:rsidRDefault="00000000" w:rsidRPr="00000000" w14:paraId="00000006">
      <w:pPr>
        <w:widowControl w:val="0"/>
        <w:spacing w:before="12.802734375" w:line="243.97461891174316" w:lineRule="auto"/>
        <w:ind w:left="8.75457763671875" w:right="300.03173828125" w:firstLine="16.3104248046875"/>
        <w:rPr>
          <w:rFonts w:ascii="Calibri" w:cs="Calibri" w:eastAsia="Calibri" w:hAnsi="Calibri"/>
          <w:sz w:val="23.992910385131836"/>
          <w:szCs w:val="23.992910385131836"/>
        </w:rPr>
      </w:pPr>
      <w:r w:rsidDel="00000000" w:rsidR="00000000" w:rsidRPr="00000000">
        <w:rPr>
          <w:rtl w:val="0"/>
        </w:rPr>
      </w:r>
    </w:p>
    <w:p w:rsidR="00000000" w:rsidDel="00000000" w:rsidP="00000000" w:rsidRDefault="00000000" w:rsidRPr="00000000" w14:paraId="00000007">
      <w:pPr>
        <w:widowControl w:val="0"/>
        <w:spacing w:before="12.802734375" w:line="243.97461891174316" w:lineRule="auto"/>
        <w:ind w:left="8.75457763671875" w:right="300.03173828125" w:firstLine="16.3104248046875"/>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Formatie: 7 groepen en een flexgroep voor leerlingen van groep 1 </w:t>
      </w:r>
      <w:r w:rsidDel="00000000" w:rsidR="00000000" w:rsidRPr="00000000">
        <w:rPr>
          <w:rFonts w:ascii="Calibri" w:cs="Calibri" w:eastAsia="Calibri" w:hAnsi="Calibri"/>
          <w:sz w:val="23.992910385131836"/>
          <w:szCs w:val="23.992910385131836"/>
          <w:rtl w:val="0"/>
        </w:rPr>
        <w:t xml:space="preserve">t/m</w:t>
      </w:r>
      <w:r w:rsidDel="00000000" w:rsidR="00000000" w:rsidRPr="00000000">
        <w:rPr>
          <w:rFonts w:ascii="Calibri" w:cs="Calibri" w:eastAsia="Calibri" w:hAnsi="Calibri"/>
          <w:sz w:val="23.992910385131836"/>
          <w:szCs w:val="23.992910385131836"/>
          <w:rtl w:val="0"/>
        </w:rPr>
        <w:t xml:space="preserve"> 8. </w:t>
      </w:r>
    </w:p>
    <w:p w:rsidR="00000000" w:rsidDel="00000000" w:rsidP="00000000" w:rsidRDefault="00000000" w:rsidRPr="00000000" w14:paraId="00000008">
      <w:pPr>
        <w:widowControl w:val="0"/>
        <w:spacing w:before="257.6025390625" w:line="240" w:lineRule="auto"/>
        <w:ind w:left="12.352447509765625" w:firstLine="0"/>
        <w:rPr>
          <w:rFonts w:ascii="Calibri" w:cs="Calibri" w:eastAsia="Calibri" w:hAnsi="Calibri"/>
          <w:sz w:val="23.992910385131836"/>
          <w:szCs w:val="23.992910385131836"/>
        </w:rPr>
      </w:pPr>
      <w:r w:rsidDel="00000000" w:rsidR="00000000" w:rsidRPr="00000000">
        <w:rPr>
          <w:rtl w:val="0"/>
        </w:rPr>
      </w:r>
    </w:p>
    <w:p w:rsidR="00000000" w:rsidDel="00000000" w:rsidP="00000000" w:rsidRDefault="00000000" w:rsidRPr="00000000" w14:paraId="00000009">
      <w:pPr>
        <w:widowControl w:val="0"/>
        <w:spacing w:before="12.801513671875" w:line="240" w:lineRule="auto"/>
        <w:ind w:left="0" w:firstLine="0"/>
        <w:rPr>
          <w:rFonts w:ascii="Calibri" w:cs="Calibri" w:eastAsia="Calibri" w:hAnsi="Calibri"/>
          <w:b w:val="1"/>
          <w:sz w:val="23.992910385131836"/>
          <w:szCs w:val="23.992910385131836"/>
          <w:u w:val="single"/>
        </w:rPr>
      </w:pPr>
      <w:r w:rsidDel="00000000" w:rsidR="00000000" w:rsidRPr="00000000">
        <w:rPr>
          <w:rFonts w:ascii="Calibri" w:cs="Calibri" w:eastAsia="Calibri" w:hAnsi="Calibri"/>
          <w:b w:val="1"/>
          <w:sz w:val="23.992910385131836"/>
          <w:szCs w:val="23.992910385131836"/>
          <w:u w:val="single"/>
          <w:rtl w:val="0"/>
        </w:rPr>
        <w:t xml:space="preserve">Samenvatting:</w:t>
      </w:r>
    </w:p>
    <w:p w:rsidR="00000000" w:rsidDel="00000000" w:rsidP="00000000" w:rsidRDefault="00000000" w:rsidRPr="00000000" w14:paraId="0000000A">
      <w:pPr>
        <w:widowControl w:val="0"/>
        <w:spacing w:before="12.801513671875" w:line="240" w:lineRule="auto"/>
        <w:ind w:left="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(Sociale) Veiligheid en Gezondheid </w:t>
      </w:r>
      <w:r w:rsidDel="00000000" w:rsidR="00000000" w:rsidRPr="00000000">
        <w:rPr>
          <w:rFonts w:ascii="Calibri" w:cs="Calibri" w:eastAsia="Calibri" w:hAnsi="Calibri"/>
          <w:i w:val="1"/>
          <w:sz w:val="23.992910385131836"/>
          <w:szCs w:val="23.992910385131836"/>
          <w:rtl w:val="0"/>
        </w:rPr>
        <w:t xml:space="preserve">- Persoonlijke aandacht voor iedereen, duidelijkheid en structuur (grenzen, vaste regels en afspraken, ergens terecht kunnen). Thuis voelen in een sfeervolle, plezierige werk-, leef- en leeromgeving</w:t>
      </w:r>
      <w:r w:rsidDel="00000000" w:rsidR="00000000" w:rsidRPr="00000000">
        <w:rPr>
          <w:rFonts w:ascii="Calibri" w:cs="Calibri" w:eastAsia="Calibri" w:hAnsi="Calibri"/>
          <w:sz w:val="23.992910385131836"/>
          <w:szCs w:val="23.992910385131836"/>
          <w:rtl w:val="0"/>
        </w:rPr>
        <w:t xml:space="preserve">:</w:t>
      </w:r>
    </w:p>
    <w:p w:rsidR="00000000" w:rsidDel="00000000" w:rsidP="00000000" w:rsidRDefault="00000000" w:rsidRPr="00000000" w14:paraId="0000000B">
      <w:pPr>
        <w:widowControl w:val="0"/>
        <w:numPr>
          <w:ilvl w:val="0"/>
          <w:numId w:val="4"/>
        </w:numPr>
        <w:spacing w:after="0" w:afterAutospacing="0"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In groep 4, 7 en 8 is er begonnen met ‘Groepsgeluk’.</w:t>
      </w:r>
    </w:p>
    <w:p w:rsidR="00000000" w:rsidDel="00000000" w:rsidP="00000000" w:rsidRDefault="00000000" w:rsidRPr="00000000" w14:paraId="0000000C">
      <w:pPr>
        <w:widowControl w:val="0"/>
        <w:numPr>
          <w:ilvl w:val="0"/>
          <w:numId w:val="4"/>
        </w:numPr>
        <w:spacing w:after="0" w:afterAutospacing="0" w:before="0" w:beforeAutospacing="0"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quickscan (RI&amp;E) is dit jaar afgenomen bij de teamleden. De resultaten zijn in de MR besproken.</w:t>
      </w:r>
      <w:r w:rsidDel="00000000" w:rsidR="00000000" w:rsidRPr="00000000">
        <w:rPr>
          <w:rFonts w:ascii="Calibri" w:cs="Calibri" w:eastAsia="Calibri" w:hAnsi="Calibri"/>
          <w:sz w:val="23.992910385131836"/>
          <w:szCs w:val="23.992910385131836"/>
          <w:rtl w:val="0"/>
        </w:rPr>
        <w:t xml:space="preserve"> </w:t>
      </w:r>
    </w:p>
    <w:p w:rsidR="00000000" w:rsidDel="00000000" w:rsidP="00000000" w:rsidRDefault="00000000" w:rsidRPr="00000000" w14:paraId="0000000D">
      <w:pPr>
        <w:widowControl w:val="0"/>
        <w:numPr>
          <w:ilvl w:val="0"/>
          <w:numId w:val="4"/>
        </w:numPr>
        <w:spacing w:before="0" w:beforeAutospacing="0"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leerlingen van groep 7 en 8 vullen jaarlijks de veiligheidsmonitor in Venster in. De conclusie hieruit kan opgemaakt worden dat leerlingen zich veilig voelen en met plezier naar school gaan. </w:t>
      </w:r>
      <w:r w:rsidDel="00000000" w:rsidR="00000000" w:rsidRPr="00000000">
        <w:rPr>
          <w:rtl w:val="0"/>
        </w:rPr>
      </w:r>
    </w:p>
    <w:p w:rsidR="00000000" w:rsidDel="00000000" w:rsidP="00000000" w:rsidRDefault="00000000" w:rsidRPr="00000000" w14:paraId="0000000E">
      <w:pPr>
        <w:widowControl w:val="0"/>
        <w:spacing w:before="12.801513671875" w:line="240" w:lineRule="auto"/>
        <w:ind w:left="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Kwaliteit </w:t>
      </w:r>
      <w:r w:rsidDel="00000000" w:rsidR="00000000" w:rsidRPr="00000000">
        <w:rPr>
          <w:rFonts w:ascii="Calibri" w:cs="Calibri" w:eastAsia="Calibri" w:hAnsi="Calibri"/>
          <w:i w:val="1"/>
          <w:sz w:val="23.992910385131836"/>
          <w:szCs w:val="23.992910385131836"/>
          <w:rtl w:val="0"/>
        </w:rPr>
        <w:t xml:space="preserve">- Aanvullend op de gestandaardiseerde toetsen zorgen voor o</w:t>
      </w:r>
      <w:r w:rsidDel="00000000" w:rsidR="00000000" w:rsidRPr="00000000">
        <w:rPr>
          <w:rFonts w:ascii="Calibri" w:cs="Calibri" w:eastAsia="Calibri" w:hAnsi="Calibri"/>
          <w:i w:val="1"/>
          <w:sz w:val="23.992910385131836"/>
          <w:szCs w:val="23.992910385131836"/>
          <w:rtl w:val="0"/>
        </w:rPr>
        <w:t xml:space="preserve">nderwijs dat aansluit bij de mogelijkheden van elk kind. Onderwijs dat de nieuwsgierigheid van kinderen prikkelt en het plezier in leren te bevordert:</w:t>
      </w:r>
      <w:r w:rsidDel="00000000" w:rsidR="00000000" w:rsidRPr="00000000">
        <w:rPr>
          <w:rtl w:val="0"/>
        </w:rPr>
      </w:r>
    </w:p>
    <w:p w:rsidR="00000000" w:rsidDel="00000000" w:rsidP="00000000" w:rsidRDefault="00000000" w:rsidRPr="00000000" w14:paraId="0000000F">
      <w:pPr>
        <w:widowControl w:val="0"/>
        <w:numPr>
          <w:ilvl w:val="0"/>
          <w:numId w:val="5"/>
        </w:numPr>
        <w:spacing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Afgelopen jaar is er op verschillende manieren getoetst wat het kwaliteitsniveau van het onderwijs op St. Oda is. Er wordt vastgesteld dat St. Oda over de breedte bovengemiddeld scoort en daar waar specifieke aandachtspunten in de verschillende groepen naar voren komen dit ook pro-actief wordt opgepakt.</w:t>
      </w:r>
    </w:p>
    <w:p w:rsidR="00000000" w:rsidDel="00000000" w:rsidP="00000000" w:rsidRDefault="00000000" w:rsidRPr="00000000" w14:paraId="00000010">
      <w:pPr>
        <w:widowControl w:val="0"/>
        <w:spacing w:before="12.801513671875" w:line="240" w:lineRule="auto"/>
        <w:rPr>
          <w:rFonts w:ascii="Calibri" w:cs="Calibri" w:eastAsia="Calibri" w:hAnsi="Calibri"/>
          <w:i w:val="1"/>
          <w:sz w:val="23.992910385131836"/>
          <w:szCs w:val="23.992910385131836"/>
        </w:rPr>
      </w:pPr>
      <w:r w:rsidDel="00000000" w:rsidR="00000000" w:rsidRPr="00000000">
        <w:rPr>
          <w:rFonts w:ascii="Calibri" w:cs="Calibri" w:eastAsia="Calibri" w:hAnsi="Calibri"/>
          <w:sz w:val="23.992910385131836"/>
          <w:szCs w:val="23.992910385131836"/>
          <w:rtl w:val="0"/>
        </w:rPr>
        <w:t xml:space="preserve">Kwaliteit - </w:t>
      </w:r>
      <w:r w:rsidDel="00000000" w:rsidR="00000000" w:rsidRPr="00000000">
        <w:rPr>
          <w:rFonts w:ascii="Calibri" w:cs="Calibri" w:eastAsia="Calibri" w:hAnsi="Calibri"/>
          <w:i w:val="1"/>
          <w:sz w:val="23.992910385131836"/>
          <w:szCs w:val="23.992910385131836"/>
          <w:rtl w:val="0"/>
        </w:rPr>
        <w:t xml:space="preserve">Opleiden in school:</w:t>
      </w:r>
    </w:p>
    <w:p w:rsidR="00000000" w:rsidDel="00000000" w:rsidP="00000000" w:rsidRDefault="00000000" w:rsidRPr="00000000" w14:paraId="00000011">
      <w:pPr>
        <w:widowControl w:val="0"/>
        <w:numPr>
          <w:ilvl w:val="0"/>
          <w:numId w:val="14"/>
        </w:numPr>
        <w:spacing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Door de personeelsgeleding is ingestemd met het beleid ‘opleiden in school’. </w:t>
      </w:r>
    </w:p>
    <w:p w:rsidR="00000000" w:rsidDel="00000000" w:rsidP="00000000" w:rsidRDefault="00000000" w:rsidRPr="00000000" w14:paraId="00000012">
      <w:pPr>
        <w:widowControl w:val="0"/>
        <w:spacing w:before="12.801513671875" w:line="240" w:lineRule="auto"/>
        <w:ind w:left="0" w:firstLine="0"/>
        <w:rPr>
          <w:rFonts w:ascii="Calibri" w:cs="Calibri" w:eastAsia="Calibri" w:hAnsi="Calibri"/>
          <w:i w:val="1"/>
          <w:sz w:val="23.992910385131836"/>
          <w:szCs w:val="23.992910385131836"/>
        </w:rPr>
      </w:pPr>
      <w:r w:rsidDel="00000000" w:rsidR="00000000" w:rsidRPr="00000000">
        <w:rPr>
          <w:rFonts w:ascii="Calibri" w:cs="Calibri" w:eastAsia="Calibri" w:hAnsi="Calibri"/>
          <w:sz w:val="23.992910385131836"/>
          <w:szCs w:val="23.992910385131836"/>
          <w:rtl w:val="0"/>
        </w:rPr>
        <w:t xml:space="preserve">Kwaliteit - </w:t>
      </w:r>
      <w:r w:rsidDel="00000000" w:rsidR="00000000" w:rsidRPr="00000000">
        <w:rPr>
          <w:rFonts w:ascii="Calibri" w:cs="Calibri" w:eastAsia="Calibri" w:hAnsi="Calibri"/>
          <w:i w:val="1"/>
          <w:sz w:val="23.992910385131836"/>
          <w:szCs w:val="23.992910385131836"/>
          <w:rtl w:val="0"/>
        </w:rPr>
        <w:t xml:space="preserve">Nieuw koersplan 2025 SPOVenray</w:t>
      </w:r>
    </w:p>
    <w:p w:rsidR="00000000" w:rsidDel="00000000" w:rsidP="00000000" w:rsidRDefault="00000000" w:rsidRPr="00000000" w14:paraId="00000013">
      <w:pPr>
        <w:widowControl w:val="0"/>
        <w:numPr>
          <w:ilvl w:val="0"/>
          <w:numId w:val="7"/>
        </w:numPr>
        <w:spacing w:before="12.801513671875" w:line="240" w:lineRule="auto"/>
        <w:ind w:left="720" w:hanging="360"/>
        <w:rPr>
          <w:rFonts w:ascii="Calibri" w:cs="Calibri" w:eastAsia="Calibri" w:hAnsi="Calibri"/>
          <w:sz w:val="23.992910385131836"/>
          <w:szCs w:val="23.992910385131836"/>
          <w:u w:val="none"/>
        </w:rPr>
      </w:pPr>
      <w:r w:rsidDel="00000000" w:rsidR="00000000" w:rsidRPr="00000000">
        <w:rPr>
          <w:rFonts w:ascii="Calibri" w:cs="Calibri" w:eastAsia="Calibri" w:hAnsi="Calibri"/>
          <w:sz w:val="23.992910385131836"/>
          <w:szCs w:val="23.992910385131836"/>
          <w:rtl w:val="0"/>
        </w:rPr>
        <w:t xml:space="preserve">Het team en de MR zijn op de hoogte gebracht van het </w:t>
      </w:r>
      <w:hyperlink r:id="rId6">
        <w:r w:rsidDel="00000000" w:rsidR="00000000" w:rsidRPr="00000000">
          <w:rPr>
            <w:rFonts w:ascii="Calibri" w:cs="Calibri" w:eastAsia="Calibri" w:hAnsi="Calibri"/>
            <w:color w:val="1155cc"/>
            <w:sz w:val="23.992910385131836"/>
            <w:szCs w:val="23.992910385131836"/>
            <w:u w:val="single"/>
            <w:rtl w:val="0"/>
          </w:rPr>
          <w:t xml:space="preserve">nieuwe koersplan</w:t>
        </w:r>
      </w:hyperlink>
      <w:r w:rsidDel="00000000" w:rsidR="00000000" w:rsidRPr="00000000">
        <w:rPr>
          <w:rFonts w:ascii="Calibri" w:cs="Calibri" w:eastAsia="Calibri" w:hAnsi="Calibri"/>
          <w:color w:val="0000ff"/>
          <w:sz w:val="23.992910385131836"/>
          <w:szCs w:val="23.992910385131836"/>
          <w:rtl w:val="0"/>
        </w:rPr>
        <w:t xml:space="preserve"> </w:t>
      </w:r>
      <w:r w:rsidDel="00000000" w:rsidR="00000000" w:rsidRPr="00000000">
        <w:rPr>
          <w:rFonts w:ascii="Calibri" w:cs="Calibri" w:eastAsia="Calibri" w:hAnsi="Calibri"/>
          <w:sz w:val="23.992910385131836"/>
          <w:szCs w:val="23.992910385131836"/>
          <w:rtl w:val="0"/>
        </w:rPr>
        <w:t xml:space="preserve">van SPOVenray. </w:t>
      </w:r>
    </w:p>
    <w:p w:rsidR="00000000" w:rsidDel="00000000" w:rsidP="00000000" w:rsidRDefault="00000000" w:rsidRPr="00000000" w14:paraId="00000014">
      <w:pPr>
        <w:widowControl w:val="0"/>
        <w:spacing w:before="12.801513671875" w:line="240" w:lineRule="auto"/>
        <w:ind w:left="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Kwaliteit - Koerskaarten 2024-2025</w:t>
      </w:r>
    </w:p>
    <w:p w:rsidR="00000000" w:rsidDel="00000000" w:rsidP="00000000" w:rsidRDefault="00000000" w:rsidRPr="00000000" w14:paraId="00000015">
      <w:pPr>
        <w:widowControl w:val="0"/>
        <w:numPr>
          <w:ilvl w:val="0"/>
          <w:numId w:val="6"/>
        </w:numPr>
        <w:spacing w:after="0" w:afterAutospacing="0"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koerskaarten zijn twee keer in dit schooljaar geëvalueerd en bijgesteld.</w:t>
      </w:r>
    </w:p>
    <w:p w:rsidR="00000000" w:rsidDel="00000000" w:rsidP="00000000" w:rsidRDefault="00000000" w:rsidRPr="00000000" w14:paraId="00000016">
      <w:pPr>
        <w:widowControl w:val="0"/>
        <w:numPr>
          <w:ilvl w:val="0"/>
          <w:numId w:val="6"/>
        </w:numPr>
        <w:spacing w:before="0" w:beforeAutospacing="0"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Op basis van deze evaluaties en het nieuwe koersplan van SPOVenray zijn er nieuwe koerskaarten voor volgend jaar opgesteld.</w:t>
      </w:r>
      <w:r w:rsidDel="00000000" w:rsidR="00000000" w:rsidRPr="00000000">
        <w:rPr>
          <w:rtl w:val="0"/>
        </w:rPr>
      </w:r>
    </w:p>
    <w:p w:rsidR="00000000" w:rsidDel="00000000" w:rsidP="00000000" w:rsidRDefault="00000000" w:rsidRPr="00000000" w14:paraId="00000017">
      <w:pPr>
        <w:widowControl w:val="0"/>
        <w:spacing w:before="12.801513671875" w:line="240" w:lineRule="auto"/>
        <w:ind w:left="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Financiën </w:t>
      </w:r>
      <w:r w:rsidDel="00000000" w:rsidR="00000000" w:rsidRPr="00000000">
        <w:rPr>
          <w:rFonts w:ascii="Calibri" w:cs="Calibri" w:eastAsia="Calibri" w:hAnsi="Calibri"/>
          <w:i w:val="1"/>
          <w:sz w:val="23.992910385131836"/>
          <w:szCs w:val="23.992910385131836"/>
          <w:rtl w:val="0"/>
        </w:rPr>
        <w:t xml:space="preserve">- Een opstellen en naleven van een gezonde financiële begroting, waarbij beschikbare middelen worden ingezet om bovengenoemde doelstellingen te kunnen invullen en waarmaken</w:t>
      </w:r>
      <w:r w:rsidDel="00000000" w:rsidR="00000000" w:rsidRPr="00000000">
        <w:rPr>
          <w:rFonts w:ascii="Calibri" w:cs="Calibri" w:eastAsia="Calibri" w:hAnsi="Calibri"/>
          <w:sz w:val="23.992910385131836"/>
          <w:szCs w:val="23.992910385131836"/>
          <w:rtl w:val="0"/>
        </w:rPr>
        <w:t xml:space="preserve">:</w:t>
      </w:r>
      <w:r w:rsidDel="00000000" w:rsidR="00000000" w:rsidRPr="00000000">
        <w:rPr>
          <w:rtl w:val="0"/>
        </w:rPr>
      </w:r>
    </w:p>
    <w:p w:rsidR="00000000" w:rsidDel="00000000" w:rsidP="00000000" w:rsidRDefault="00000000" w:rsidRPr="00000000" w14:paraId="00000018">
      <w:pPr>
        <w:widowControl w:val="0"/>
        <w:numPr>
          <w:ilvl w:val="0"/>
          <w:numId w:val="12"/>
        </w:numPr>
        <w:spacing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(meer)jaarbegroting is door directie in gezamenlijkheid met SPOV opgesteld en tijdens de MR vergadering doorgenomen en toegelicht. De MR heeft een positief advies afgegeven.</w:t>
      </w:r>
      <w:r w:rsidDel="00000000" w:rsidR="00000000" w:rsidRPr="00000000">
        <w:rPr>
          <w:rtl w:val="0"/>
        </w:rPr>
      </w:r>
    </w:p>
    <w:p w:rsidR="00000000" w:rsidDel="00000000" w:rsidP="00000000" w:rsidRDefault="00000000" w:rsidRPr="00000000" w14:paraId="00000019">
      <w:pPr>
        <w:widowControl w:val="0"/>
        <w:spacing w:before="305.601806640625" w:line="243.9741325378418" w:lineRule="auto"/>
        <w:ind w:left="0" w:right="588.03955078125" w:firstLine="0"/>
        <w:jc w:val="both"/>
        <w:rPr>
          <w:rFonts w:ascii="Calibri" w:cs="Calibri" w:eastAsia="Calibri" w:hAnsi="Calibri"/>
          <w:b w:val="1"/>
          <w:sz w:val="23.992910385131836"/>
          <w:szCs w:val="23.992910385131836"/>
          <w:u w:val="single"/>
        </w:rPr>
      </w:pPr>
      <w:r w:rsidDel="00000000" w:rsidR="00000000" w:rsidRPr="00000000">
        <w:rPr>
          <w:rtl w:val="0"/>
        </w:rPr>
      </w:r>
    </w:p>
    <w:p w:rsidR="00000000" w:rsidDel="00000000" w:rsidP="00000000" w:rsidRDefault="00000000" w:rsidRPr="00000000" w14:paraId="0000001A">
      <w:pPr>
        <w:widowControl w:val="0"/>
        <w:spacing w:before="305.601806640625" w:line="243.9741325378418" w:lineRule="auto"/>
        <w:ind w:left="0" w:right="588.03955078125" w:firstLine="0"/>
        <w:jc w:val="both"/>
        <w:rPr>
          <w:rFonts w:ascii="Calibri" w:cs="Calibri" w:eastAsia="Calibri" w:hAnsi="Calibri"/>
          <w:sz w:val="23.992910385131836"/>
          <w:szCs w:val="23.992910385131836"/>
        </w:rPr>
      </w:pPr>
      <w:r w:rsidDel="00000000" w:rsidR="00000000" w:rsidRPr="00000000">
        <w:rPr>
          <w:rFonts w:ascii="Calibri" w:cs="Calibri" w:eastAsia="Calibri" w:hAnsi="Calibri"/>
          <w:b w:val="1"/>
          <w:sz w:val="23.992910385131836"/>
          <w:szCs w:val="23.992910385131836"/>
          <w:u w:val="single"/>
          <w:rtl w:val="0"/>
        </w:rPr>
        <w:t xml:space="preserve">Conclusie:</w:t>
      </w:r>
      <w:r w:rsidDel="00000000" w:rsidR="00000000" w:rsidRPr="00000000">
        <w:rPr>
          <w:rtl w:val="0"/>
        </w:rPr>
      </w:r>
    </w:p>
    <w:p w:rsidR="00000000" w:rsidDel="00000000" w:rsidP="00000000" w:rsidRDefault="00000000" w:rsidRPr="00000000" w14:paraId="0000001B">
      <w:pPr>
        <w:widowControl w:val="0"/>
        <w:spacing w:before="305.601806640625" w:line="243.9741325378418" w:lineRule="auto"/>
        <w:ind w:left="0" w:right="588.03955078125" w:firstLine="0"/>
        <w:jc w:val="both"/>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MR is van mening dat St. Oda, conform de gestelde doelen, een kwalitatief hoogwaardige leer- en werkomgeving creëert. Hierin voelen zowel leerlingen als medewerkers zich oprecht gehoord en gezien, wat mede te danken is aan een goede ouderbetrokkenheid.</w:t>
      </w:r>
    </w:p>
    <w:p w:rsidR="00000000" w:rsidDel="00000000" w:rsidP="00000000" w:rsidRDefault="00000000" w:rsidRPr="00000000" w14:paraId="0000001C">
      <w:pPr>
        <w:widowControl w:val="0"/>
        <w:spacing w:before="305.601806640625" w:line="243.9741325378418" w:lineRule="auto"/>
        <w:ind w:left="0" w:right="588.0395507812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Nadere toelichting op bovenstaande en overige onderwerpen die afgelopen jaar aan de orde zijn gekomen, zijn op de volgende pagina(s) opgenomen.</w:t>
      </w:r>
    </w:p>
    <w:p w:rsidR="00000000" w:rsidDel="00000000" w:rsidP="00000000" w:rsidRDefault="00000000" w:rsidRPr="00000000" w14:paraId="0000001D">
      <w:pPr>
        <w:widowControl w:val="0"/>
        <w:spacing w:before="305.601806640625" w:line="243.9741325378418" w:lineRule="auto"/>
        <w:ind w:left="0" w:right="588.03955078125" w:firstLine="0"/>
        <w:jc w:val="both"/>
        <w:rPr>
          <w:rFonts w:ascii="Calibri" w:cs="Calibri" w:eastAsia="Calibri" w:hAnsi="Calibri"/>
          <w:b w:val="1"/>
          <w:sz w:val="23.992910385131836"/>
          <w:szCs w:val="23.992910385131836"/>
          <w:u w:val="single"/>
        </w:rPr>
      </w:pPr>
      <w:r w:rsidDel="00000000" w:rsidR="00000000" w:rsidRPr="00000000">
        <w:rPr>
          <w:rFonts w:ascii="Calibri" w:cs="Calibri" w:eastAsia="Calibri" w:hAnsi="Calibri"/>
          <w:b w:val="1"/>
          <w:sz w:val="23.992910385131836"/>
          <w:szCs w:val="23.992910385131836"/>
          <w:u w:val="single"/>
          <w:rtl w:val="0"/>
        </w:rPr>
        <w:t xml:space="preserve">(Sociale) Veiligheid:</w:t>
      </w:r>
      <w:r w:rsidDel="00000000" w:rsidR="00000000" w:rsidRPr="00000000">
        <w:rPr>
          <w:rtl w:val="0"/>
        </w:rPr>
      </w:r>
    </w:p>
    <w:p w:rsidR="00000000" w:rsidDel="00000000" w:rsidP="00000000" w:rsidRDefault="00000000" w:rsidRPr="00000000" w14:paraId="0000001E">
      <w:pPr>
        <w:widowControl w:val="0"/>
        <w:numPr>
          <w:ilvl w:val="0"/>
          <w:numId w:val="15"/>
        </w:numPr>
        <w:spacing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Groepsgeluk</w:t>
      </w:r>
    </w:p>
    <w:p w:rsidR="00000000" w:rsidDel="00000000" w:rsidP="00000000" w:rsidRDefault="00000000" w:rsidRPr="00000000" w14:paraId="0000001F">
      <w:pPr>
        <w:widowControl w:val="0"/>
        <w:spacing w:before="12.801513671875" w:line="240" w:lineRule="auto"/>
        <w:ind w:left="720" w:firstLine="0"/>
        <w:rPr>
          <w:rFonts w:ascii="Calibri" w:cs="Calibri" w:eastAsia="Calibri" w:hAnsi="Calibri"/>
          <w:sz w:val="23.992910385131836"/>
          <w:szCs w:val="23.992910385131836"/>
          <w:u w:val="single"/>
        </w:rPr>
      </w:pPr>
      <w:r w:rsidDel="00000000" w:rsidR="00000000" w:rsidRPr="00000000">
        <w:rPr>
          <w:rFonts w:ascii="Calibri" w:cs="Calibri" w:eastAsia="Calibri" w:hAnsi="Calibri"/>
          <w:sz w:val="23.992910385131836"/>
          <w:szCs w:val="23.992910385131836"/>
          <w:rtl w:val="0"/>
        </w:rPr>
        <w:t xml:space="preserve">In de groep 8 is vanaf dit schooljaar een lessencyclus gegeven door externe personen, waarin de de kinderen met de groepsleider werken aan een fijn(er) pedagogisch klimaat, waarin ze zich goed kunnen ontwikkelen. Dit zal de komende jaren voortgezet worden door interne personen.</w:t>
      </w:r>
      <w:r w:rsidDel="00000000" w:rsidR="00000000" w:rsidRPr="00000000">
        <w:rPr>
          <w:rtl w:val="0"/>
        </w:rPr>
      </w:r>
    </w:p>
    <w:p w:rsidR="00000000" w:rsidDel="00000000" w:rsidP="00000000" w:rsidRDefault="00000000" w:rsidRPr="00000000" w14:paraId="00000020">
      <w:pPr>
        <w:widowControl w:val="0"/>
        <w:numPr>
          <w:ilvl w:val="0"/>
          <w:numId w:val="15"/>
        </w:numPr>
        <w:spacing w:before="12.802734375" w:line="243.97436141967773" w:lineRule="auto"/>
        <w:ind w:left="720" w:right="175.206298828125"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Tevredenheidspeilingen - Quickscan (RI&amp;E)</w:t>
      </w:r>
    </w:p>
    <w:p w:rsidR="00000000" w:rsidDel="00000000" w:rsidP="00000000" w:rsidRDefault="00000000" w:rsidRPr="00000000" w14:paraId="00000021">
      <w:pPr>
        <w:widowControl w:val="0"/>
        <w:spacing w:before="12.802734375" w:line="243.97436141967773" w:lineRule="auto"/>
        <w:ind w:left="720" w:right="175.2062988281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Afgelopen jaar zijn er onder de leerkrachten weer tevredenheidspeilingen uitgevoerd. </w:t>
      </w:r>
      <w:r w:rsidDel="00000000" w:rsidR="00000000" w:rsidRPr="00000000">
        <w:rPr>
          <w:rFonts w:ascii="Calibri" w:cs="Calibri" w:eastAsia="Calibri" w:hAnsi="Calibri"/>
          <w:sz w:val="23.992910385131836"/>
          <w:szCs w:val="23.992910385131836"/>
          <w:rtl w:val="0"/>
        </w:rPr>
        <w:t xml:space="preserve">Hieruit kwamen geen noemenswaardige acties, enkele kleine aandachtspunten en tips om </w:t>
      </w:r>
      <w:r w:rsidDel="00000000" w:rsidR="00000000" w:rsidRPr="00000000">
        <w:rPr>
          <w:rFonts w:ascii="Calibri" w:cs="Calibri" w:eastAsia="Calibri" w:hAnsi="Calibri"/>
          <w:sz w:val="23.992910385131836"/>
          <w:szCs w:val="23.992910385131836"/>
          <w:rtl w:val="0"/>
        </w:rPr>
        <w:t xml:space="preserve">ergonomischer</w:t>
      </w:r>
      <w:r w:rsidDel="00000000" w:rsidR="00000000" w:rsidRPr="00000000">
        <w:rPr>
          <w:rFonts w:ascii="Calibri" w:cs="Calibri" w:eastAsia="Calibri" w:hAnsi="Calibri"/>
          <w:sz w:val="23.992910385131836"/>
          <w:szCs w:val="23.992910385131836"/>
          <w:rtl w:val="0"/>
        </w:rPr>
        <w:t xml:space="preserve"> te werken.</w:t>
      </w:r>
      <w:r w:rsidDel="00000000" w:rsidR="00000000" w:rsidRPr="00000000">
        <w:rPr>
          <w:rtl w:val="0"/>
        </w:rPr>
      </w:r>
    </w:p>
    <w:p w:rsidR="00000000" w:rsidDel="00000000" w:rsidP="00000000" w:rsidRDefault="00000000" w:rsidRPr="00000000" w14:paraId="00000022">
      <w:pPr>
        <w:widowControl w:val="0"/>
        <w:spacing w:before="12.802734375" w:line="243.97436141967773" w:lineRule="auto"/>
        <w:ind w:left="720" w:right="175.206298828125" w:firstLine="0"/>
        <w:jc w:val="both"/>
        <w:rPr>
          <w:rFonts w:ascii="Calibri" w:cs="Calibri" w:eastAsia="Calibri" w:hAnsi="Calibri"/>
          <w:sz w:val="23.992910385131836"/>
          <w:szCs w:val="23.992910385131836"/>
        </w:rPr>
      </w:pPr>
      <w:r w:rsidDel="00000000" w:rsidR="00000000" w:rsidRPr="00000000">
        <w:rPr>
          <w:rtl w:val="0"/>
        </w:rPr>
      </w:r>
    </w:p>
    <w:p w:rsidR="00000000" w:rsidDel="00000000" w:rsidP="00000000" w:rsidRDefault="00000000" w:rsidRPr="00000000" w14:paraId="00000023">
      <w:pPr>
        <w:widowControl w:val="0"/>
        <w:spacing w:before="12.801513671875" w:line="240" w:lineRule="auto"/>
        <w:rPr>
          <w:rFonts w:ascii="Calibri" w:cs="Calibri" w:eastAsia="Calibri" w:hAnsi="Calibri"/>
          <w:sz w:val="23.992910385131836"/>
          <w:szCs w:val="23.992910385131836"/>
        </w:rPr>
      </w:pPr>
      <w:r w:rsidDel="00000000" w:rsidR="00000000" w:rsidRPr="00000000">
        <w:rPr>
          <w:rFonts w:ascii="Calibri" w:cs="Calibri" w:eastAsia="Calibri" w:hAnsi="Calibri"/>
          <w:b w:val="1"/>
          <w:sz w:val="23.992910385131836"/>
          <w:szCs w:val="23.992910385131836"/>
          <w:u w:val="single"/>
          <w:rtl w:val="0"/>
        </w:rPr>
        <w:t xml:space="preserve">Kwaliteit:</w:t>
      </w:r>
      <w:r w:rsidDel="00000000" w:rsidR="00000000" w:rsidRPr="00000000">
        <w:rPr>
          <w:rtl w:val="0"/>
        </w:rPr>
      </w:r>
    </w:p>
    <w:p w:rsidR="00000000" w:rsidDel="00000000" w:rsidP="00000000" w:rsidRDefault="00000000" w:rsidRPr="00000000" w14:paraId="00000024">
      <w:pPr>
        <w:widowControl w:val="0"/>
        <w:numPr>
          <w:ilvl w:val="0"/>
          <w:numId w:val="10"/>
        </w:numPr>
        <w:spacing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Trendanalyse </w:t>
      </w:r>
      <w:r w:rsidDel="00000000" w:rsidR="00000000" w:rsidRPr="00000000">
        <w:rPr>
          <w:rtl w:val="0"/>
        </w:rPr>
      </w:r>
    </w:p>
    <w:p w:rsidR="00000000" w:rsidDel="00000000" w:rsidP="00000000" w:rsidRDefault="00000000" w:rsidRPr="00000000" w14:paraId="00000025">
      <w:pPr>
        <w:widowControl w:val="0"/>
        <w:spacing w:before="12.801513671875" w:line="244.47429656982422" w:lineRule="auto"/>
        <w:ind w:left="720" w:right="48.00048828125" w:firstLine="0"/>
        <w:rPr>
          <w:rFonts w:ascii="Cambria" w:cs="Cambria" w:eastAsia="Cambria" w:hAnsi="Cambria"/>
        </w:rPr>
      </w:pPr>
      <w:r w:rsidDel="00000000" w:rsidR="00000000" w:rsidRPr="00000000">
        <w:rPr>
          <w:rFonts w:ascii="Calibri" w:cs="Calibri" w:eastAsia="Calibri" w:hAnsi="Calibri"/>
          <w:sz w:val="23.992910385131836"/>
          <w:szCs w:val="23.992910385131836"/>
          <w:rtl w:val="0"/>
        </w:rPr>
        <w:t xml:space="preserve">Bij de IEP doorstroomtoets hebben we dit jaar volgens de norm gescoord. In groep 8 zijn er hogere adviezen gegeven dan dat de doorstroomtoets heeft aangegeven. Dit past bij het kansrijk adviseren. Een aandachtspunt was “Taalverzorging” (spelling), wat een aandachtspunt is voor de komende periode</w:t>
      </w:r>
      <w:r w:rsidDel="00000000" w:rsidR="00000000" w:rsidRPr="00000000">
        <w:rPr>
          <w:rFonts w:ascii="Calibri" w:cs="Calibri" w:eastAsia="Calibri" w:hAnsi="Calibri"/>
          <w:sz w:val="23.992910385131836"/>
          <w:szCs w:val="23.992910385131836"/>
          <w:rtl w:val="0"/>
        </w:rPr>
        <w:t xml:space="preserve">. Op advies van de inspectie wordt de toets de komende jaren op papier afgenomen.</w:t>
      </w:r>
      <w:r w:rsidDel="00000000" w:rsidR="00000000" w:rsidRPr="00000000">
        <w:rPr>
          <w:rtl w:val="0"/>
        </w:rPr>
      </w:r>
    </w:p>
    <w:p w:rsidR="00000000" w:rsidDel="00000000" w:rsidP="00000000" w:rsidRDefault="00000000" w:rsidRPr="00000000" w14:paraId="00000026">
      <w:pPr>
        <w:widowControl w:val="0"/>
        <w:spacing w:before="12.801513671875" w:line="244.47429656982422" w:lineRule="auto"/>
        <w:ind w:left="720" w:right="48.000488281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We hebben met het team de resultaten van de tussentoetsen bekeken en er is zo nodig actie ondernomen om het onderwijs te verbeteren. De eindresultaten van schooljaar 2024-2025 zullen begin volgend schooljaar in de MR besproken worden, nadat deze met het team besproken zijn.</w:t>
      </w:r>
    </w:p>
    <w:p w:rsidR="00000000" w:rsidDel="00000000" w:rsidP="00000000" w:rsidRDefault="00000000" w:rsidRPr="00000000" w14:paraId="00000027">
      <w:pPr>
        <w:widowControl w:val="0"/>
        <w:numPr>
          <w:ilvl w:val="0"/>
          <w:numId w:val="2"/>
        </w:numPr>
        <w:spacing w:before="24.80224609375" w:line="253.97366523742676" w:lineRule="auto"/>
        <w:ind w:left="720" w:right="-40.8661417322827"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Koersplan SPOVenray</w:t>
      </w:r>
    </w:p>
    <w:p w:rsidR="00000000" w:rsidDel="00000000" w:rsidP="00000000" w:rsidRDefault="00000000" w:rsidRPr="00000000" w14:paraId="00000028">
      <w:pPr>
        <w:widowControl w:val="0"/>
        <w:spacing w:before="24.80224609375" w:line="253.97366523742676" w:lineRule="auto"/>
        <w:ind w:left="720" w:right="-40.8661417322827"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Deze is uitvoerig in de MR besproken en toegelicht. Het koersplan dient als een stevig fundament binnen de stichting. Er is ruimte voor de eigenheid van elke school. </w:t>
      </w:r>
    </w:p>
    <w:p w:rsidR="00000000" w:rsidDel="00000000" w:rsidP="00000000" w:rsidRDefault="00000000" w:rsidRPr="00000000" w14:paraId="00000029">
      <w:pPr>
        <w:widowControl w:val="0"/>
        <w:spacing w:before="24.80224609375" w:line="253.97366523742676" w:lineRule="auto"/>
        <w:ind w:left="720" w:right="-40.8661417322827"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volgende 4 thema's staan centraal: kern, innovatie, duurzaamheid en innovatie. De koerskaarten en alle informatie staan op de </w:t>
      </w:r>
      <w:hyperlink r:id="rId7">
        <w:r w:rsidDel="00000000" w:rsidR="00000000" w:rsidRPr="00000000">
          <w:rPr>
            <w:rFonts w:ascii="Calibri" w:cs="Calibri" w:eastAsia="Calibri" w:hAnsi="Calibri"/>
            <w:color w:val="1155cc"/>
            <w:sz w:val="23.992910385131836"/>
            <w:szCs w:val="23.992910385131836"/>
            <w:u w:val="single"/>
            <w:rtl w:val="0"/>
          </w:rPr>
          <w:t xml:space="preserve">site</w:t>
        </w:r>
      </w:hyperlink>
      <w:r w:rsidDel="00000000" w:rsidR="00000000" w:rsidRPr="00000000">
        <w:rPr>
          <w:rFonts w:ascii="Calibri" w:cs="Calibri" w:eastAsia="Calibri" w:hAnsi="Calibri"/>
          <w:sz w:val="23.992910385131836"/>
          <w:szCs w:val="23.992910385131836"/>
          <w:rtl w:val="0"/>
        </w:rPr>
        <w:t xml:space="preserve">.</w:t>
      </w:r>
    </w:p>
    <w:p w:rsidR="00000000" w:rsidDel="00000000" w:rsidP="00000000" w:rsidRDefault="00000000" w:rsidRPr="00000000" w14:paraId="0000002A">
      <w:pPr>
        <w:widowControl w:val="0"/>
        <w:numPr>
          <w:ilvl w:val="0"/>
          <w:numId w:val="2"/>
        </w:numPr>
        <w:spacing w:before="24.80224609375" w:line="253.97366523742676" w:lineRule="auto"/>
        <w:ind w:left="720" w:right="-40.8661417322827"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Koerskaarten</w:t>
      </w:r>
      <w:r w:rsidDel="00000000" w:rsidR="00000000" w:rsidRPr="00000000">
        <w:rPr>
          <w:rFonts w:ascii="Calibri" w:cs="Calibri" w:eastAsia="Calibri" w:hAnsi="Calibri"/>
          <w:sz w:val="23.992910385131836"/>
          <w:szCs w:val="23.992910385131836"/>
          <w:rtl w:val="0"/>
        </w:rPr>
        <w:t xml:space="preserve"> </w:t>
      </w:r>
    </w:p>
    <w:p w:rsidR="00000000" w:rsidDel="00000000" w:rsidP="00000000" w:rsidRDefault="00000000" w:rsidRPr="00000000" w14:paraId="0000002B">
      <w:pPr>
        <w:widowControl w:val="0"/>
        <w:spacing w:before="24.80224609375" w:line="253.97366523742676" w:lineRule="auto"/>
        <w:ind w:left="720" w:right="-40.8661417322827"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volgende koerskaarten zijn doorgenomen en besproken en worden 2 keer per jaar door de docenten geëvalueerd.  </w:t>
      </w:r>
    </w:p>
    <w:p w:rsidR="00000000" w:rsidDel="00000000" w:rsidP="00000000" w:rsidRDefault="00000000" w:rsidRPr="00000000" w14:paraId="0000002C">
      <w:pPr>
        <w:widowControl w:val="0"/>
        <w:numPr>
          <w:ilvl w:val="0"/>
          <w:numId w:val="13"/>
        </w:numPr>
        <w:spacing w:after="0" w:afterAutospacing="0" w:before="24.80224609375" w:line="253.97366523742676" w:lineRule="auto"/>
        <w:ind w:left="1440" w:right="-40.8661417322827"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Koerskaart Het jonge kind in combinatie met IWTC. </w:t>
      </w:r>
    </w:p>
    <w:p w:rsidR="00000000" w:rsidDel="00000000" w:rsidP="00000000" w:rsidRDefault="00000000" w:rsidRPr="00000000" w14:paraId="0000002D">
      <w:pPr>
        <w:widowControl w:val="0"/>
        <w:numPr>
          <w:ilvl w:val="0"/>
          <w:numId w:val="13"/>
        </w:numPr>
        <w:spacing w:after="0" w:afterAutospacing="0" w:before="0" w:beforeAutospacing="0" w:line="253.97366523742676" w:lineRule="auto"/>
        <w:ind w:left="1440" w:right="-40.8661417322827"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Koerskaart Eigenaarschap</w:t>
      </w:r>
    </w:p>
    <w:p w:rsidR="00000000" w:rsidDel="00000000" w:rsidP="00000000" w:rsidRDefault="00000000" w:rsidRPr="00000000" w14:paraId="0000002E">
      <w:pPr>
        <w:widowControl w:val="0"/>
        <w:numPr>
          <w:ilvl w:val="0"/>
          <w:numId w:val="13"/>
        </w:numPr>
        <w:spacing w:before="0" w:beforeAutospacing="0" w:line="253.97366523742676" w:lineRule="auto"/>
        <w:ind w:left="1440" w:right="-40.8661417322827"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Koerskaart Rekenen</w:t>
      </w:r>
    </w:p>
    <w:p w:rsidR="00000000" w:rsidDel="00000000" w:rsidP="00000000" w:rsidRDefault="00000000" w:rsidRPr="00000000" w14:paraId="0000002F">
      <w:pPr>
        <w:widowControl w:val="0"/>
        <w:spacing w:before="24.80224609375" w:line="253.97366523742676" w:lineRule="auto"/>
        <w:ind w:left="720" w:right="-40.8661417322827"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In expertisegroepen van leerkrachten worden de punten uit de evaluatie meegenomen om acties voor volgend schooljaar op te stellen en uit te voeren (opgenomen in het werkverdelingsplan).</w:t>
      </w:r>
      <w:r w:rsidDel="00000000" w:rsidR="00000000" w:rsidRPr="00000000">
        <w:rPr>
          <w:rtl w:val="0"/>
        </w:rPr>
      </w:r>
    </w:p>
    <w:p w:rsidR="00000000" w:rsidDel="00000000" w:rsidP="00000000" w:rsidRDefault="00000000" w:rsidRPr="00000000" w14:paraId="00000030">
      <w:pPr>
        <w:widowControl w:val="0"/>
        <w:numPr>
          <w:ilvl w:val="0"/>
          <w:numId w:val="2"/>
        </w:numPr>
        <w:spacing w:before="13.233032226562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Werkverdelingsplan</w:t>
      </w:r>
    </w:p>
    <w:p w:rsidR="00000000" w:rsidDel="00000000" w:rsidP="00000000" w:rsidRDefault="00000000" w:rsidRPr="00000000" w14:paraId="00000031">
      <w:pPr>
        <w:widowControl w:val="0"/>
        <w:spacing w:before="13.2330322265625" w:line="240"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Het werkverdelingsplan is ook dit jaar weer afgestemd met het personeel en tijdens de MR vergadering doorgenomen en toegelicht. De MR personeelsgeleding heeft er mee ingestemd.</w:t>
      </w:r>
    </w:p>
    <w:p w:rsidR="00000000" w:rsidDel="00000000" w:rsidP="00000000" w:rsidRDefault="00000000" w:rsidRPr="00000000" w14:paraId="00000032">
      <w:pPr>
        <w:widowControl w:val="0"/>
        <w:numPr>
          <w:ilvl w:val="0"/>
          <w:numId w:val="2"/>
        </w:numPr>
        <w:spacing w:before="13.233032226562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Professioneel statuut Oda</w:t>
      </w:r>
    </w:p>
    <w:p w:rsidR="00000000" w:rsidDel="00000000" w:rsidP="00000000" w:rsidRDefault="00000000" w:rsidRPr="00000000" w14:paraId="00000033">
      <w:pPr>
        <w:widowControl w:val="0"/>
        <w:spacing w:before="13.2330322265625" w:line="240"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In de CAO staat dat er een professioneel statuut moet zijn per school. Daarin staan alle afspraken die gemaakt zijn met het team. Dit is vastgesteld door het team. Voor het werkverdelingsplan moet dit statuut worden vastgelegd. Dit kan ieder jaar aangepast worden indien dit nodig is. </w:t>
      </w:r>
    </w:p>
    <w:p w:rsidR="00000000" w:rsidDel="00000000" w:rsidP="00000000" w:rsidRDefault="00000000" w:rsidRPr="00000000" w14:paraId="00000034">
      <w:pPr>
        <w:widowControl w:val="0"/>
        <w:numPr>
          <w:ilvl w:val="0"/>
          <w:numId w:val="2"/>
        </w:numPr>
        <w:spacing w:before="12.801513671875" w:line="244.47429656982422" w:lineRule="auto"/>
        <w:ind w:left="720" w:right="48.00048828125"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Vervangingen / leerkrachten tekort</w:t>
      </w:r>
    </w:p>
    <w:p w:rsidR="00000000" w:rsidDel="00000000" w:rsidP="00000000" w:rsidRDefault="00000000" w:rsidRPr="00000000" w14:paraId="00000035">
      <w:pPr>
        <w:widowControl w:val="0"/>
        <w:spacing w:line="240"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lange termijn vervangingen zijn opgevuld door leerkrachten uit de vervangingspool en hebben ook kortdurende vervangingen gehad. Deze zijn waar mogelijk intern opgelost en opgevuld d.m.v. de vervangingspool.</w:t>
      </w:r>
      <w:r w:rsidDel="00000000" w:rsidR="00000000" w:rsidRPr="00000000">
        <w:rPr>
          <w:rtl w:val="0"/>
        </w:rPr>
      </w:r>
    </w:p>
    <w:p w:rsidR="00000000" w:rsidDel="00000000" w:rsidP="00000000" w:rsidRDefault="00000000" w:rsidRPr="00000000" w14:paraId="00000036">
      <w:pPr>
        <w:widowControl w:val="0"/>
        <w:numPr>
          <w:ilvl w:val="0"/>
          <w:numId w:val="11"/>
        </w:numPr>
        <w:spacing w:before="12.802734375" w:line="243.97436141967773" w:lineRule="auto"/>
        <w:ind w:left="720" w:right="175.206298828125"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Opleiden in de school</w:t>
      </w:r>
    </w:p>
    <w:p w:rsidR="00000000" w:rsidDel="00000000" w:rsidP="00000000" w:rsidRDefault="00000000" w:rsidRPr="00000000" w14:paraId="00000037">
      <w:pPr>
        <w:widowControl w:val="0"/>
        <w:spacing w:before="12.802734375" w:line="243.97436141967773" w:lineRule="auto"/>
        <w:ind w:left="720" w:right="175.2062988281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personeelsgeleding heeft ingestemd met het beleid 'opleiden in de school'.</w:t>
      </w:r>
    </w:p>
    <w:p w:rsidR="00000000" w:rsidDel="00000000" w:rsidP="00000000" w:rsidRDefault="00000000" w:rsidRPr="00000000" w14:paraId="00000038">
      <w:pPr>
        <w:widowControl w:val="0"/>
        <w:spacing w:before="12.802734375" w:line="243.97436141967773" w:lineRule="auto"/>
        <w:ind w:left="720" w:right="175.2062988281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Binnen het bestuur zijn er 5 schoolopleiders. Deze personen zorgen ervoor dat de studenten goed worden begeleid. We zitten met SPOVenray in het samenwerkings- verband met de Kempel. Elles is de schoolopleider bij ons op school.</w:t>
      </w:r>
    </w:p>
    <w:p w:rsidR="00000000" w:rsidDel="00000000" w:rsidP="00000000" w:rsidRDefault="00000000" w:rsidRPr="00000000" w14:paraId="00000039">
      <w:pPr>
        <w:widowControl w:val="0"/>
        <w:spacing w:before="12.802734375" w:line="243.97436141967773" w:lineRule="auto"/>
        <w:ind w:left="0" w:right="175.206298828125" w:firstLine="0"/>
        <w:rPr>
          <w:rFonts w:ascii="Calibri" w:cs="Calibri" w:eastAsia="Calibri" w:hAnsi="Calibri"/>
          <w:sz w:val="23.992910385131836"/>
          <w:szCs w:val="23.992910385131836"/>
        </w:rPr>
      </w:pPr>
      <w:r w:rsidDel="00000000" w:rsidR="00000000" w:rsidRPr="00000000">
        <w:rPr>
          <w:rtl w:val="0"/>
        </w:rPr>
      </w:r>
    </w:p>
    <w:p w:rsidR="00000000" w:rsidDel="00000000" w:rsidP="00000000" w:rsidRDefault="00000000" w:rsidRPr="00000000" w14:paraId="0000003A">
      <w:pPr>
        <w:widowControl w:val="0"/>
        <w:spacing w:before="12.801513671875" w:line="240" w:lineRule="auto"/>
        <w:rPr>
          <w:rFonts w:ascii="Calibri" w:cs="Calibri" w:eastAsia="Calibri" w:hAnsi="Calibri"/>
          <w:b w:val="1"/>
          <w:sz w:val="23.992910385131836"/>
          <w:szCs w:val="23.992910385131836"/>
          <w:u w:val="single"/>
        </w:rPr>
      </w:pPr>
      <w:r w:rsidDel="00000000" w:rsidR="00000000" w:rsidRPr="00000000">
        <w:rPr>
          <w:rFonts w:ascii="Calibri" w:cs="Calibri" w:eastAsia="Calibri" w:hAnsi="Calibri"/>
          <w:b w:val="1"/>
          <w:sz w:val="23.992910385131836"/>
          <w:szCs w:val="23.992910385131836"/>
          <w:u w:val="single"/>
          <w:rtl w:val="0"/>
        </w:rPr>
        <w:t xml:space="preserve">Financiën:</w:t>
      </w:r>
    </w:p>
    <w:p w:rsidR="00000000" w:rsidDel="00000000" w:rsidP="00000000" w:rsidRDefault="00000000" w:rsidRPr="00000000" w14:paraId="0000003B">
      <w:pPr>
        <w:widowControl w:val="0"/>
        <w:numPr>
          <w:ilvl w:val="0"/>
          <w:numId w:val="8"/>
        </w:numPr>
        <w:spacing w:before="24.801635742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Begrotingen</w:t>
      </w:r>
    </w:p>
    <w:p w:rsidR="00000000" w:rsidDel="00000000" w:rsidP="00000000" w:rsidRDefault="00000000" w:rsidRPr="00000000" w14:paraId="0000003C">
      <w:pPr>
        <w:widowControl w:val="0"/>
        <w:spacing w:before="12.801513671875" w:line="240"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De MR heeft een positief advies gegeven over de (meer)jaarbegroting (25-28) na toelichting. Uit de meerjarenbegroting blijft dat er over twee schooljaren 1.1 FTE ingeleverd worden. Waarschijnlijk kan dit door natuurlijk verloop worden opgevangen.</w:t>
      </w:r>
      <w:r w:rsidDel="00000000" w:rsidR="00000000" w:rsidRPr="00000000">
        <w:rPr>
          <w:rtl w:val="0"/>
        </w:rPr>
      </w:r>
    </w:p>
    <w:p w:rsidR="00000000" w:rsidDel="00000000" w:rsidP="00000000" w:rsidRDefault="00000000" w:rsidRPr="00000000" w14:paraId="0000003D">
      <w:pPr>
        <w:widowControl w:val="0"/>
        <w:spacing w:line="240" w:lineRule="auto"/>
        <w:ind w:left="0" w:firstLine="0"/>
        <w:rPr>
          <w:rFonts w:ascii="Calibri" w:cs="Calibri" w:eastAsia="Calibri" w:hAnsi="Calibri"/>
          <w:sz w:val="23.992910385131836"/>
          <w:szCs w:val="23.992910385131836"/>
        </w:rPr>
      </w:pPr>
      <w:r w:rsidDel="00000000" w:rsidR="00000000" w:rsidRPr="00000000">
        <w:rPr>
          <w:rtl w:val="0"/>
        </w:rPr>
      </w:r>
    </w:p>
    <w:p w:rsidR="00000000" w:rsidDel="00000000" w:rsidP="00000000" w:rsidRDefault="00000000" w:rsidRPr="00000000" w14:paraId="0000003E">
      <w:pPr>
        <w:widowControl w:val="0"/>
        <w:spacing w:before="12.801513671875" w:line="240" w:lineRule="auto"/>
        <w:rPr>
          <w:rFonts w:ascii="Calibri" w:cs="Calibri" w:eastAsia="Calibri" w:hAnsi="Calibri"/>
          <w:sz w:val="23.992910385131836"/>
          <w:szCs w:val="23.992910385131836"/>
        </w:rPr>
      </w:pPr>
      <w:r w:rsidDel="00000000" w:rsidR="00000000" w:rsidRPr="00000000">
        <w:rPr>
          <w:rFonts w:ascii="Calibri" w:cs="Calibri" w:eastAsia="Calibri" w:hAnsi="Calibri"/>
          <w:b w:val="1"/>
          <w:sz w:val="23.992910385131836"/>
          <w:szCs w:val="23.992910385131836"/>
          <w:u w:val="single"/>
          <w:rtl w:val="0"/>
        </w:rPr>
        <w:t xml:space="preserve">Overigen:</w:t>
      </w:r>
      <w:r w:rsidDel="00000000" w:rsidR="00000000" w:rsidRPr="00000000">
        <w:rPr>
          <w:rtl w:val="0"/>
        </w:rPr>
      </w:r>
    </w:p>
    <w:p w:rsidR="00000000" w:rsidDel="00000000" w:rsidP="00000000" w:rsidRDefault="00000000" w:rsidRPr="00000000" w14:paraId="0000003F">
      <w:pPr>
        <w:widowControl w:val="0"/>
        <w:numPr>
          <w:ilvl w:val="0"/>
          <w:numId w:val="1"/>
        </w:numPr>
        <w:spacing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Ouderpanel </w:t>
      </w:r>
      <w:r w:rsidDel="00000000" w:rsidR="00000000" w:rsidRPr="00000000">
        <w:rPr>
          <w:rFonts w:ascii="Calibri" w:cs="Calibri" w:eastAsia="Calibri" w:hAnsi="Calibri"/>
          <w:sz w:val="23.992910385131836"/>
          <w:szCs w:val="23.992910385131836"/>
          <w:rtl w:val="0"/>
        </w:rPr>
        <w:t xml:space="preserve"> </w:t>
      </w:r>
    </w:p>
    <w:p w:rsidR="00000000" w:rsidDel="00000000" w:rsidP="00000000" w:rsidRDefault="00000000" w:rsidRPr="00000000" w14:paraId="00000040">
      <w:pPr>
        <w:widowControl w:val="0"/>
        <w:spacing w:before="12.802734375" w:line="244.97448921203613"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Het ouderpanel heeft woensdag 9 april plaatsgevonden. Tijdens deze avond is er met de directie en verschillende ouders gesproken over schoolse zaken. Het thema dat aan bod is gekomen is “burgerschap”. Het was een waardevolle avond. Voor meer informatie, zie nieuwsbericht week 16 op Social Schools.</w:t>
      </w:r>
    </w:p>
    <w:p w:rsidR="00000000" w:rsidDel="00000000" w:rsidP="00000000" w:rsidRDefault="00000000" w:rsidRPr="00000000" w14:paraId="00000041">
      <w:pPr>
        <w:widowControl w:val="0"/>
        <w:numPr>
          <w:ilvl w:val="0"/>
          <w:numId w:val="3"/>
        </w:numPr>
        <w:spacing w:before="12.802734375" w:line="244.97448921203613"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Vakantierooster </w:t>
      </w:r>
      <w:r w:rsidDel="00000000" w:rsidR="00000000" w:rsidRPr="00000000">
        <w:rPr>
          <w:rFonts w:ascii="Calibri" w:cs="Calibri" w:eastAsia="Calibri" w:hAnsi="Calibri"/>
          <w:sz w:val="23.992910385131836"/>
          <w:szCs w:val="23.992910385131836"/>
          <w:rtl w:val="0"/>
        </w:rPr>
        <w:t xml:space="preserve"> </w:t>
      </w:r>
    </w:p>
    <w:p w:rsidR="00000000" w:rsidDel="00000000" w:rsidP="00000000" w:rsidRDefault="00000000" w:rsidRPr="00000000" w14:paraId="00000042">
      <w:pPr>
        <w:widowControl w:val="0"/>
        <w:spacing w:before="12.802734375" w:line="243.97461891174316" w:lineRule="auto"/>
        <w:ind w:left="8.75457763671875" w:right="300.03173828125" w:firstLine="16.3104248046875"/>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ab/>
        <w:t xml:space="preserve">Het vakantierooster is voor komend jaar mede goedgekeurd door de MR.</w:t>
      </w:r>
    </w:p>
    <w:p w:rsidR="00000000" w:rsidDel="00000000" w:rsidP="00000000" w:rsidRDefault="00000000" w:rsidRPr="00000000" w14:paraId="00000043">
      <w:pPr>
        <w:widowControl w:val="0"/>
        <w:numPr>
          <w:ilvl w:val="0"/>
          <w:numId w:val="3"/>
        </w:numPr>
        <w:spacing w:before="12.802734375" w:line="244.97448921203613"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(Algemene) Ouderavond </w:t>
      </w:r>
      <w:r w:rsidDel="00000000" w:rsidR="00000000" w:rsidRPr="00000000">
        <w:rPr>
          <w:rFonts w:ascii="Calibri" w:cs="Calibri" w:eastAsia="Calibri" w:hAnsi="Calibri"/>
          <w:sz w:val="23.992910385131836"/>
          <w:szCs w:val="23.992910385131836"/>
          <w:rtl w:val="0"/>
        </w:rPr>
        <w:t xml:space="preserve"> </w:t>
      </w:r>
    </w:p>
    <w:p w:rsidR="00000000" w:rsidDel="00000000" w:rsidP="00000000" w:rsidRDefault="00000000" w:rsidRPr="00000000" w14:paraId="00000044">
      <w:pPr>
        <w:widowControl w:val="0"/>
        <w:spacing w:before="12.802734375" w:line="243.97436141967773" w:lineRule="auto"/>
        <w:ind w:left="720" w:right="175.206298828125"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Dit jaar heeft de algemene ouderavond met groepssamenstelling plaatsgevonden op 10 juni. Tijdens deze avond hebben de directie, de OV en de MR een woordje gehouden. De MR heeft de highlights uit dit jaarverslag besproken en afscheid genomen van Willem Claessens, MR lid.</w:t>
      </w:r>
      <w:r w:rsidDel="00000000" w:rsidR="00000000" w:rsidRPr="00000000">
        <w:rPr>
          <w:rtl w:val="0"/>
        </w:rPr>
      </w:r>
    </w:p>
    <w:p w:rsidR="00000000" w:rsidDel="00000000" w:rsidP="00000000" w:rsidRDefault="00000000" w:rsidRPr="00000000" w14:paraId="00000045">
      <w:pPr>
        <w:widowControl w:val="0"/>
        <w:numPr>
          <w:ilvl w:val="0"/>
          <w:numId w:val="9"/>
        </w:numPr>
        <w:spacing w:before="12.801513671875" w:line="240" w:lineRule="auto"/>
        <w:ind w:left="720" w:hanging="36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u w:val="single"/>
          <w:rtl w:val="0"/>
        </w:rPr>
        <w:t xml:space="preserve">Samenstelling (G)MR: </w:t>
      </w:r>
    </w:p>
    <w:p w:rsidR="00000000" w:rsidDel="00000000" w:rsidP="00000000" w:rsidRDefault="00000000" w:rsidRPr="00000000" w14:paraId="00000046">
      <w:pPr>
        <w:widowControl w:val="0"/>
        <w:spacing w:before="12.801513671875" w:line="240"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Aan het eind van dit schooljaar zijn er geen termijnen van MR-leden verstreken. Er is gekozen voor een andere samenstelling m.i.v. schooljaar 2025-2026. De MR zal bestaan uit 2 leden uit de personeelsgeleding (Bram Hendricx - voorzitter en Anique Clabbers) en 2 leden uit de oudergeleding (Daniëlle Hartsink en Ronnie Bovee).</w:t>
      </w:r>
    </w:p>
    <w:p w:rsidR="00000000" w:rsidDel="00000000" w:rsidP="00000000" w:rsidRDefault="00000000" w:rsidRPr="00000000" w14:paraId="00000047">
      <w:pPr>
        <w:widowControl w:val="0"/>
        <w:spacing w:before="12.801513671875" w:line="240" w:lineRule="auto"/>
        <w:ind w:left="720" w:firstLine="0"/>
        <w:rPr>
          <w:rFonts w:ascii="Calibri" w:cs="Calibri" w:eastAsia="Calibri" w:hAnsi="Calibri"/>
          <w:sz w:val="23.992910385131836"/>
          <w:szCs w:val="23.992910385131836"/>
        </w:rPr>
      </w:pPr>
      <w:r w:rsidDel="00000000" w:rsidR="00000000" w:rsidRPr="00000000">
        <w:rPr>
          <w:rFonts w:ascii="Calibri" w:cs="Calibri" w:eastAsia="Calibri" w:hAnsi="Calibri"/>
          <w:sz w:val="23.992910385131836"/>
          <w:szCs w:val="23.992910385131836"/>
          <w:rtl w:val="0"/>
        </w:rPr>
        <w:t xml:space="preserve">Willem Claessens en Anja Geurts hebben ervoor gekozen om hun termijn niet te verlengen.</w:t>
      </w:r>
      <w:r w:rsidDel="00000000" w:rsidR="00000000" w:rsidRPr="00000000">
        <w:rPr>
          <w:rtl w:val="0"/>
        </w:rPr>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tes.google.com/spovenray.nl/koersplan2025/" TargetMode="External"/><Relationship Id="rId7" Type="http://schemas.openxmlformats.org/officeDocument/2006/relationships/hyperlink" Target="https://sites.google.com/spovenray.nl/koerspla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